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4A" w:rsidRPr="004A2A39" w:rsidRDefault="00D8134A" w:rsidP="00D8134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A39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D8134A" w:rsidRPr="004A2A39" w:rsidRDefault="00D8134A" w:rsidP="00D8134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A39">
        <w:rPr>
          <w:rFonts w:ascii="Times New Roman" w:eastAsia="Times New Roman" w:hAnsi="Times New Roman" w:cs="Times New Roman"/>
          <w:b/>
          <w:sz w:val="28"/>
          <w:szCs w:val="28"/>
        </w:rPr>
        <w:t>по математике</w:t>
      </w:r>
    </w:p>
    <w:p w:rsidR="00D8134A" w:rsidRPr="004A2A39" w:rsidRDefault="00D8134A" w:rsidP="00D8134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A39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D8134A" w:rsidRDefault="00D8134A" w:rsidP="00D8134A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26A4E" w:rsidRPr="00426A4E" w:rsidRDefault="00426A4E" w:rsidP="00426A4E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26A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426A4E" w:rsidRPr="00426A4E" w:rsidRDefault="00426A4E" w:rsidP="00426A4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6A4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Pr="00426A4E"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«Математика»</w:t>
      </w:r>
      <w:r w:rsidRPr="00426A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21684" w:rsidRPr="008C2494" w:rsidRDefault="00F21684" w:rsidP="00F2168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Cs w:val="24"/>
        </w:rPr>
      </w:pPr>
      <w:r w:rsidRPr="008C2494">
        <w:rPr>
          <w:rFonts w:ascii="Times New Roman" w:eastAsia="Times New Roman" w:hAnsi="Times New Roman" w:cs="Times New Roman"/>
          <w:szCs w:val="24"/>
        </w:rPr>
        <w:t>ЧИСЛА И ВЕЛИЧИНЫ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читать, записывать, сравнивать (используя знаки сравнения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 xml:space="preserve"> «&gt;», « &lt;», « =», 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4"/>
        </w:rPr>
        <w:t>термины «равенство» и «неравенство») и упорядочивать числа в пределах 20;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выполнять действия нумерационного характера: 15 + 1, 18 – 1, 10 + 6, 12 – 10, 14 – 4;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распознавать последовательность чисел, составленную по заданному правилу; -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выполнять классификацию чисел по заданному или самостоятельно установленному признаку;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читать и записывать значения величины длины, используя изученные единицы измерения этой величины (сантиметр, дециметр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>)и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4"/>
        </w:rPr>
        <w:t xml:space="preserve"> соотношение между ними: 1 дм = 10 см.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вести счет десятками;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обобщать и распространять свойства натурального ряда чисел на числа, большие двадцати.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</w:rPr>
      </w:pPr>
      <w:r w:rsidRPr="008C2494">
        <w:rPr>
          <w:rFonts w:ascii="Times New Roman" w:eastAsia="Times New Roman" w:hAnsi="Times New Roman" w:cs="Times New Roman"/>
          <w:szCs w:val="24"/>
        </w:rPr>
        <w:t>АРИФМЕТИЧЕСКИЕ ДЕЙСТВИЯ. СЛОЖЕНИЕ И ВЫЧИТАНИЕ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объяснять прием сложения (вычитания) с переходом через разряд в пределах 20.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выполнять сложение и вычитание с переходом через десяток в пределах 20;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проверять и исправлять выполненные действия.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Cs w:val="24"/>
        </w:rPr>
        <w:t>РАБОТА С ТЕКСТОВЫМИ ЗАДАЧАМИ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решать задачи (в 1 действие), в том числе и задачи практического содержания;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составлять по серии рисунков рассказ с использованием математических терминов;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отличать текстовую задачу от рассказа; дополнять текст до задачи, вносить нужные изменения;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составлять задачу по рисунку, по схеме, по решению;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составлять различные задачи по предлагаемым схемам и записям решения;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находить несколько способов решения одной и той же задачи и объяснять их;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решать задачи в 2 действия;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проверять и исправлять неверное решение задачи.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</w:rPr>
      </w:pPr>
      <w:r w:rsidRPr="008C2494">
        <w:rPr>
          <w:rFonts w:ascii="Times New Roman" w:eastAsia="Times New Roman" w:hAnsi="Times New Roman" w:cs="Times New Roman"/>
          <w:szCs w:val="24"/>
        </w:rPr>
        <w:t>ПРОСТРАНСТВЕННЫЕ ОТНОШЕНИЯ. ГЕОМЕТРИЧЕСКИЕ ФИГУРЫ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>- 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>- 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находить сходство и различие геометрических фигур (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>прямая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4"/>
        </w:rPr>
        <w:t>, отрезок, луч).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Cs/>
          <w:sz w:val="24"/>
          <w:szCs w:val="24"/>
        </w:rPr>
        <w:t>- 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24"/>
        </w:rPr>
      </w:pPr>
      <w:r w:rsidRPr="008C2494">
        <w:rPr>
          <w:rFonts w:ascii="Times New Roman" w:eastAsia="Times New Roman" w:hAnsi="Times New Roman" w:cs="Times New Roman"/>
          <w:szCs w:val="24"/>
        </w:rPr>
        <w:t>ГЕОМЕТРИЧЕСКИЕ ВЕЛИЧИНЫ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чертить отрезки заданной длины с помощью оцифрованной линейки;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выбирать единицу длины, соответствующую измеряемому предмету.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- соотносить и сравнивать величины (например, расположить в порядке убывания (возрастания) длины: 1 </w:t>
      </w:r>
      <w:proofErr w:type="spellStart"/>
      <w:r w:rsidRPr="008C24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</w:t>
      </w:r>
      <w:proofErr w:type="spellEnd"/>
      <w:r w:rsidRPr="008C24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8 см, 13 см).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РАБОТА С ИНФОРМАЦИЕЙ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читать небольшие готовые таблицы;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строить несложные цепочки логических рассуждений;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определять верные логические высказывания по отношению к конкретному рисунку.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8C2494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>- определять правило составления несложных таблиц и дополнять их недостающими элементами;</w:t>
      </w:r>
    </w:p>
    <w:p w:rsidR="00F21684" w:rsidRPr="008C2494" w:rsidRDefault="00F21684" w:rsidP="00F216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494">
        <w:rPr>
          <w:rFonts w:ascii="Times New Roman" w:eastAsia="Times New Roman" w:hAnsi="Times New Roman" w:cs="Times New Roman"/>
          <w:sz w:val="24"/>
          <w:szCs w:val="24"/>
        </w:rPr>
        <w:t xml:space="preserve">- проводить 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4"/>
        </w:rPr>
        <w:t>, устанавливая отношения между объектами и формулируя выводы.</w:t>
      </w:r>
    </w:p>
    <w:p w:rsidR="00426A4E" w:rsidRDefault="00426A4E"/>
    <w:p w:rsidR="00426A4E" w:rsidRPr="00426A4E" w:rsidRDefault="00426A4E" w:rsidP="00426A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426A4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СОДЕРЖАНИЕ УЧЕБНОГО ПРЕДМЕТА.</w:t>
      </w:r>
    </w:p>
    <w:p w:rsidR="00426A4E" w:rsidRPr="00426A4E" w:rsidRDefault="00426A4E" w:rsidP="00426A4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4 часа в неделю, всего 132 часа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b/>
          <w:sz w:val="24"/>
          <w:szCs w:val="28"/>
        </w:rPr>
        <w:t>Подготовка к изучению чисел. Пространственные и временные представления (8 часов)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Признаки предметов. Сравнение предметов по размеру (больш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8"/>
        </w:rPr>
        <w:t>е-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меньше, выше- ниже, длиннее- короче) и по форме (круглый, квадратный, треугольный и т.д.)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Взаимное расположение предметов в пространстве и на плоскости (выш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8"/>
        </w:rPr>
        <w:t>е-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ниже, слева0 справа, за- перед, между, вверху- внизу, ближе- дальше и др.)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Направления движения: слева направо, справа налево, сверху вниз, снизу вверх.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Временные представления: сначала, потом, до, после, раньше, позже.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Сравнение групп предметов: больше, меньше, столько же, на сколько больше (меньше).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Cs w:val="32"/>
        </w:rPr>
      </w:pPr>
      <w:r w:rsidRPr="008C2494">
        <w:rPr>
          <w:rFonts w:ascii="Times New Roman" w:eastAsia="Times New Roman" w:hAnsi="Times New Roman" w:cs="Times New Roman"/>
          <w:b/>
          <w:szCs w:val="32"/>
        </w:rPr>
        <w:t>ЧИСЛА ОТ 1 до 10. ЧИСЛО 0. Нумерация (28 часов)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Названия, обозначение, последовательность чисел от 1 до 10. Счет реальных предметов и их изображений, движений, звуков и др. Получение числа путем прибавления единицы к предыдущему, вычитания единицы из числа, следующего 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8"/>
        </w:rPr>
        <w:t>за</w:t>
      </w:r>
      <w:proofErr w:type="gramEnd"/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данным при счете.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Число 0. Его получение и обозначение.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Сравнение чисел.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Равенство, неравенство. Знаки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«&gt;», «&lt;», «=».</w:t>
      </w:r>
      <w:proofErr w:type="gramEnd"/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Состав чисел в пределах первого десятка.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Точка. Линии (кривая, прямая). Отрезок. Ломаная. Многоугольник. Углы, вершины и стороны многоугольника.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   Длина отрезка. Сантиметр.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Решение задач в одно действие на сложение и вычитание (на основе пересчета предметов).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Практическая работа: сравнение длин отрезков, измерение длины отрезка, построение отрезка заданной длины. 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b/>
          <w:szCs w:val="32"/>
        </w:rPr>
        <w:t xml:space="preserve">ЧИСЛА ОТ 1 ДО 10. </w:t>
      </w:r>
      <w:r w:rsidRPr="008C2494">
        <w:rPr>
          <w:rFonts w:ascii="Times New Roman" w:eastAsia="Times New Roman" w:hAnsi="Times New Roman" w:cs="Times New Roman"/>
          <w:b/>
          <w:sz w:val="24"/>
          <w:szCs w:val="28"/>
        </w:rPr>
        <w:t>Сложение и вычитание.  (56 ч)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b/>
          <w:sz w:val="24"/>
          <w:szCs w:val="28"/>
        </w:rPr>
        <w:t xml:space="preserve">   </w:t>
      </w:r>
      <w:r w:rsidRPr="008C2494">
        <w:rPr>
          <w:rFonts w:ascii="Times New Roman" w:eastAsia="Times New Roman" w:hAnsi="Times New Roman" w:cs="Times New Roman"/>
          <w:sz w:val="24"/>
          <w:szCs w:val="28"/>
        </w:rPr>
        <w:t>Конкретный смысл и названия действий сложения и вычитания. Знаки</w:t>
      </w:r>
      <w:proofErr w:type="gramStart"/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«&gt;», «&lt;», «=», «+».</w:t>
      </w:r>
      <w:proofErr w:type="gramEnd"/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 - два действия без скобок.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Переместительное свойство сложения.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Таблица сложения в пределах 10. Соответствующие случаи вычитания.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Сложение и вычитание с числом 0.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Нахождение числа, которое на несколько единиц больше или меньше данного.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0"/>
          <w:szCs w:val="32"/>
        </w:rPr>
      </w:pPr>
      <w:r w:rsidRPr="008C2494">
        <w:rPr>
          <w:rFonts w:ascii="Times New Roman" w:eastAsia="Times New Roman" w:hAnsi="Times New Roman" w:cs="Times New Roman"/>
          <w:sz w:val="24"/>
          <w:szCs w:val="28"/>
        </w:rPr>
        <w:t xml:space="preserve">    Решение задач в одно действие на сложение и вычитание. 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b/>
          <w:szCs w:val="32"/>
        </w:rPr>
        <w:t xml:space="preserve">ЧИСЛА ОТ 1 ДО 20. Нумерация </w:t>
      </w:r>
      <w:r w:rsidRPr="008C249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(12 часов)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Название и последовательность чисел от 1 до 20. Десятичный состав чисел от 11 до 20. Чтение и запись чисел от 11 до 20. Сравнение чисел.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Сложение и вычитание чисел вида 10+8, 18-8,  18-10.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Сравнение чисел с помощью вычитания.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Единица времени: час. Определение времени по часам с точностью до часа.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Единицы длины: сантиметр, дециметр. Соотношение между ними. Построение отрезков заданной длины.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Единицы массы: килограмм.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Единицы объема: литр.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C2494">
        <w:rPr>
          <w:rFonts w:ascii="Times New Roman" w:eastAsia="Times New Roman" w:hAnsi="Times New Roman" w:cs="Times New Roman"/>
          <w:b/>
          <w:szCs w:val="32"/>
        </w:rPr>
        <w:t xml:space="preserve">ЧИСЛА ОТ 1 ДО 20. Сложение и вычитание </w:t>
      </w:r>
      <w:r w:rsidRPr="008C2494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(22 часа)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 Сложение двух однозначных чисел, сумма которых больше 10, с использованием изученных приемов вычислений.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 Таблица сложения и соответствующие случаи вычитания.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 Решение задач в одно - два действия на сложение и вычитание.</w:t>
      </w:r>
    </w:p>
    <w:p w:rsidR="004F0A15" w:rsidRPr="008C2494" w:rsidRDefault="004F0A15" w:rsidP="004F0A1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Cs w:val="32"/>
        </w:rPr>
      </w:pPr>
      <w:r w:rsidRPr="008C2494">
        <w:rPr>
          <w:rFonts w:ascii="Times New Roman" w:eastAsia="Times New Roman" w:hAnsi="Times New Roman" w:cs="Times New Roman"/>
          <w:b/>
          <w:szCs w:val="32"/>
        </w:rPr>
        <w:t>ИТОГОВОЕ ПОВТОРЕНИЕ (6 часов)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Числа от 1 до 20. Нумерация.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Табличное сложение и вычитание.</w:t>
      </w:r>
    </w:p>
    <w:p w:rsidR="004F0A15" w:rsidRPr="008C2494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Геометрические фигуры (квадрат, треугольник, прямоугольник, многоугольник). Измерение и построение отрезков.</w:t>
      </w:r>
    </w:p>
    <w:p w:rsidR="004F0A15" w:rsidRDefault="004F0A15" w:rsidP="004F0A1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Cs w:val="32"/>
        </w:rPr>
      </w:pPr>
      <w:r w:rsidRPr="008C2494">
        <w:rPr>
          <w:rFonts w:ascii="Times New Roman" w:eastAsia="Times New Roman" w:hAnsi="Times New Roman" w:cs="Times New Roman"/>
          <w:szCs w:val="32"/>
        </w:rPr>
        <w:t xml:space="preserve">   Решение задач  изученных видов.</w:t>
      </w:r>
    </w:p>
    <w:p w:rsidR="004F0A15" w:rsidRPr="007B1F90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A15">
        <w:rPr>
          <w:rFonts w:ascii="Times New Roman" w:hAnsi="Times New Roman"/>
          <w:b/>
          <w:sz w:val="24"/>
          <w:szCs w:val="24"/>
        </w:rPr>
        <w:t>Формами организации контроля и оценки учебной деятельности  являются</w:t>
      </w:r>
      <w:r w:rsidRPr="007B1F90">
        <w:rPr>
          <w:rFonts w:ascii="Times New Roman" w:hAnsi="Times New Roman"/>
          <w:sz w:val="24"/>
          <w:szCs w:val="24"/>
        </w:rPr>
        <w:t>:</w:t>
      </w:r>
    </w:p>
    <w:p w:rsidR="004F0A15" w:rsidRPr="007B1F90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F90">
        <w:rPr>
          <w:rFonts w:ascii="Times New Roman" w:hAnsi="Times New Roman"/>
          <w:sz w:val="24"/>
          <w:szCs w:val="24"/>
        </w:rPr>
        <w:t>Предметные:</w:t>
      </w:r>
      <w:r w:rsidRPr="007B1F90">
        <w:rPr>
          <w:rFonts w:ascii="Times New Roman" w:hAnsi="Times New Roman"/>
          <w:sz w:val="24"/>
          <w:szCs w:val="24"/>
        </w:rPr>
        <w:br/>
        <w:t xml:space="preserve">- практические работы </w:t>
      </w:r>
      <w:proofErr w:type="gramStart"/>
      <w:r w:rsidRPr="007B1F90">
        <w:rPr>
          <w:rFonts w:ascii="Times New Roman" w:hAnsi="Times New Roman"/>
          <w:sz w:val="24"/>
          <w:szCs w:val="24"/>
        </w:rPr>
        <w:t>могут</w:t>
      </w:r>
      <w:proofErr w:type="gramEnd"/>
      <w:r w:rsidRPr="007B1F90">
        <w:rPr>
          <w:rFonts w:ascii="Times New Roman" w:hAnsi="Times New Roman"/>
          <w:sz w:val="24"/>
          <w:szCs w:val="24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4F0A15" w:rsidRPr="007B1F90" w:rsidRDefault="004F0A15" w:rsidP="004F0A1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B1F90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B1F90">
        <w:rPr>
          <w:rFonts w:ascii="Times New Roman" w:hAnsi="Times New Roman"/>
          <w:sz w:val="24"/>
          <w:szCs w:val="24"/>
        </w:rPr>
        <w:t>:</w:t>
      </w:r>
    </w:p>
    <w:p w:rsidR="004F0A15" w:rsidRPr="007B1F90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F90">
        <w:rPr>
          <w:rStyle w:val="t61"/>
        </w:rPr>
        <w:t>-</w:t>
      </w:r>
      <w:proofErr w:type="spellStart"/>
      <w:r w:rsidRPr="007B1F90">
        <w:rPr>
          <w:rStyle w:val="t61"/>
        </w:rPr>
        <w:t>портфолио</w:t>
      </w:r>
      <w:proofErr w:type="spellEnd"/>
      <w:r w:rsidRPr="007B1F90">
        <w:rPr>
          <w:rStyle w:val="t61"/>
        </w:rPr>
        <w:t xml:space="preserve">; </w:t>
      </w:r>
      <w:r w:rsidRPr="007B1F90">
        <w:rPr>
          <w:rStyle w:val="t61"/>
        </w:rPr>
        <w:br/>
      </w:r>
      <w:r w:rsidRPr="007B1F90">
        <w:rPr>
          <w:rFonts w:ascii="Times New Roman" w:hAnsi="Times New Roman"/>
          <w:sz w:val="24"/>
          <w:szCs w:val="24"/>
        </w:rPr>
        <w:t xml:space="preserve">Используются методы обучения: наблюдение, дидактические и ролевые игры, учебные диалоги,  ИКТ. </w:t>
      </w:r>
    </w:p>
    <w:p w:rsidR="004F0A15" w:rsidRPr="007B1F90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F90">
        <w:rPr>
          <w:rFonts w:ascii="Times New Roman" w:hAnsi="Times New Roman"/>
          <w:sz w:val="24"/>
          <w:szCs w:val="24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 w:rsidRPr="007B1F90">
        <w:rPr>
          <w:rFonts w:ascii="Times New Roman" w:hAnsi="Times New Roman"/>
          <w:sz w:val="24"/>
          <w:szCs w:val="24"/>
        </w:rPr>
        <w:t>.</w:t>
      </w:r>
      <w:proofErr w:type="gramEnd"/>
      <w:r w:rsidRPr="007B1F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1F90">
        <w:rPr>
          <w:rFonts w:ascii="Times New Roman" w:hAnsi="Times New Roman"/>
          <w:sz w:val="24"/>
          <w:szCs w:val="24"/>
        </w:rPr>
        <w:t>ф</w:t>
      </w:r>
      <w:proofErr w:type="gramEnd"/>
      <w:r w:rsidRPr="007B1F90">
        <w:rPr>
          <w:rFonts w:ascii="Times New Roman" w:hAnsi="Times New Roman"/>
          <w:sz w:val="24"/>
          <w:szCs w:val="24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 w:rsidRPr="007B1F90">
        <w:rPr>
          <w:rFonts w:ascii="Times New Roman" w:hAnsi="Times New Roman"/>
          <w:sz w:val="24"/>
          <w:szCs w:val="24"/>
        </w:rPr>
        <w:t>микрогрупповая</w:t>
      </w:r>
      <w:proofErr w:type="spellEnd"/>
      <w:r w:rsidRPr="007B1F90">
        <w:rPr>
          <w:rFonts w:ascii="Times New Roman" w:hAnsi="Times New Roman"/>
          <w:sz w:val="24"/>
          <w:szCs w:val="24"/>
        </w:rPr>
        <w:t xml:space="preserve"> форма (работа в парах),  индивидуальная форма. </w:t>
      </w:r>
    </w:p>
    <w:p w:rsidR="004F0A15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F90">
        <w:rPr>
          <w:rFonts w:ascii="Times New Roman" w:hAnsi="Times New Roman"/>
          <w:sz w:val="24"/>
          <w:szCs w:val="24"/>
        </w:rPr>
        <w:t>Технологии: здоровье сберегающие, технологии развивающего обучения, проблемное обучение, технология проектной деятельности, игровые технологии</w:t>
      </w:r>
      <w:r>
        <w:rPr>
          <w:rFonts w:ascii="Times New Roman" w:hAnsi="Times New Roman"/>
          <w:sz w:val="24"/>
          <w:szCs w:val="24"/>
        </w:rPr>
        <w:t>.</w:t>
      </w:r>
    </w:p>
    <w:p w:rsidR="004F0A15" w:rsidRPr="004F7A2C" w:rsidRDefault="004F0A15" w:rsidP="004F0A1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F7A2C">
        <w:rPr>
          <w:rFonts w:ascii="Times New Roman" w:hAnsi="Times New Roman" w:cs="Times New Roman"/>
          <w:b/>
        </w:rPr>
        <w:t>Основные виды учебной деятельности:</w:t>
      </w:r>
    </w:p>
    <w:p w:rsidR="004F0A15" w:rsidRPr="004F7A2C" w:rsidRDefault="004F0A15" w:rsidP="004F0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56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D5564">
        <w:rPr>
          <w:rFonts w:ascii="Times New Roman" w:eastAsia="Times New Roman" w:hAnsi="Times New Roman" w:cs="Times New Roman"/>
          <w:i/>
          <w:sz w:val="24"/>
          <w:szCs w:val="24"/>
        </w:rPr>
        <w:t>По форме выполнения задания: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t xml:space="preserve"> слушают, пишут, решают устно и письменно, читают, объясняют, наблюдают, строят модель (рисун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softHyphen/>
        <w:t>ки, схемы,), отвечают, считают, проверяют, комментируют, проговаривают вслух («про себя»), оценивают, дополняют.</w:t>
      </w:r>
      <w:proofErr w:type="gramEnd"/>
    </w:p>
    <w:p w:rsidR="004F0A15" w:rsidRPr="004F7A2C" w:rsidRDefault="004F0A15" w:rsidP="004F0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56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 характеру познавательной деятельности (активности):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t xml:space="preserve"> действуют по образцу; планируют деятельность; переносят знания, умения в новую ситуацию; ищут другие способы решения; самостоятельно составляют; решают проблему.</w:t>
      </w:r>
    </w:p>
    <w:p w:rsidR="004F0A15" w:rsidRPr="004F7A2C" w:rsidRDefault="004F0A15" w:rsidP="004F0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564">
        <w:rPr>
          <w:rFonts w:ascii="Times New Roman" w:eastAsia="Times New Roman" w:hAnsi="Times New Roman" w:cs="Times New Roman"/>
          <w:i/>
          <w:sz w:val="24"/>
          <w:szCs w:val="24"/>
        </w:rPr>
        <w:t>По видам мыслительной деятельности: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t xml:space="preserve"> сравнивают, устанавливая различное или общее; конкретизируют, обобщают, рассуждают, выявляют способ решения (приемы работы), находят при</w:t>
      </w:r>
      <w:r>
        <w:rPr>
          <w:rFonts w:ascii="Times New Roman" w:eastAsia="Times New Roman" w:hAnsi="Times New Roman" w:cs="Times New Roman"/>
          <w:sz w:val="24"/>
          <w:szCs w:val="24"/>
        </w:rPr>
        <w:t>чинно-следственные зависимости.</w:t>
      </w:r>
    </w:p>
    <w:p w:rsidR="004F0A15" w:rsidRPr="008C2494" w:rsidRDefault="004F0A15" w:rsidP="004F0A15">
      <w:pPr>
        <w:spacing w:after="0" w:line="240" w:lineRule="auto"/>
        <w:rPr>
          <w:rFonts w:ascii="Times New Roman" w:hAnsi="Times New Roman" w:cs="Times New Roman"/>
        </w:rPr>
      </w:pPr>
      <w:r w:rsidRPr="004F7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564">
        <w:rPr>
          <w:rFonts w:ascii="Times New Roman" w:eastAsia="Times New Roman" w:hAnsi="Times New Roman" w:cs="Times New Roman"/>
          <w:i/>
          <w:sz w:val="24"/>
          <w:szCs w:val="24"/>
        </w:rPr>
        <w:t>По видам учебной деятельности: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t xml:space="preserve"> воспринимают или выделяют учебную цель, задачу; разъясняют, с какой целью на уроке выполнялась определенная практическая деятельность; устанавливают границу между известным и неизвестным; определяют спо</w:t>
      </w:r>
      <w:r>
        <w:rPr>
          <w:rFonts w:ascii="Times New Roman" w:eastAsia="Times New Roman" w:hAnsi="Times New Roman" w:cs="Times New Roman"/>
          <w:sz w:val="24"/>
          <w:szCs w:val="24"/>
        </w:rPr>
        <w:t>соб выполнения учебного задания</w:t>
      </w:r>
      <w:r w:rsidRPr="004F7A2C">
        <w:rPr>
          <w:rFonts w:ascii="Times New Roman" w:eastAsia="Times New Roman" w:hAnsi="Times New Roman" w:cs="Times New Roman"/>
          <w:sz w:val="24"/>
          <w:szCs w:val="24"/>
        </w:rPr>
        <w:t>; исправляют ошибки; оценивают отдельные операции и результаты учебной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0A15" w:rsidRPr="008C2494" w:rsidRDefault="004F0A15" w:rsidP="004F0A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F0A15" w:rsidRDefault="004F0A15" w:rsidP="004F0A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2C09" w:rsidRPr="000A2C09" w:rsidRDefault="000A2C09" w:rsidP="004F0A1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0A2C09"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Календарно-тематическое планирование</w:t>
      </w:r>
    </w:p>
    <w:p w:rsidR="000A2C09" w:rsidRPr="000A2C09" w:rsidRDefault="000A2C09" w:rsidP="004F0A1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 w:rsidRPr="000A2C09"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по математике в 4 классе</w:t>
      </w:r>
    </w:p>
    <w:p w:rsidR="000A2C09" w:rsidRPr="000A2C09" w:rsidRDefault="000A2C09" w:rsidP="000A2C0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(132 часа</w:t>
      </w:r>
      <w:r w:rsidRPr="000A2C09">
        <w:rPr>
          <w:rFonts w:ascii="Times New Roman" w:eastAsia="Calibri" w:hAnsi="Times New Roman" w:cs="Times New Roman"/>
          <w:b/>
          <w:caps/>
          <w:sz w:val="28"/>
          <w:szCs w:val="28"/>
          <w:lang w:eastAsia="ar-SA"/>
        </w:rPr>
        <w:t>, 4 часа в неделю)</w:t>
      </w:r>
    </w:p>
    <w:p w:rsidR="004F0A15" w:rsidRDefault="004F0A15" w:rsidP="000A2C09">
      <w:pPr>
        <w:tabs>
          <w:tab w:val="left" w:pos="2205"/>
        </w:tabs>
        <w:spacing w:after="0" w:line="240" w:lineRule="auto"/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44"/>
        <w:gridCol w:w="35"/>
        <w:gridCol w:w="425"/>
        <w:gridCol w:w="2268"/>
        <w:gridCol w:w="992"/>
        <w:gridCol w:w="1134"/>
      </w:tblGrid>
      <w:tr w:rsidR="00367F62" w:rsidRPr="008C2494" w:rsidTr="00367F62">
        <w:trPr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4679" w:type="dxa"/>
            <w:gridSpan w:val="2"/>
            <w:vMerge w:val="restart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Материально- техническое обеспечение</w:t>
            </w:r>
          </w:p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367F62" w:rsidRPr="008C2494" w:rsidTr="00367F62">
        <w:trPr>
          <w:trHeight w:val="439"/>
        </w:trPr>
        <w:tc>
          <w:tcPr>
            <w:tcW w:w="567" w:type="dxa"/>
            <w:vMerge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367F62" w:rsidRPr="008C2494" w:rsidTr="00367F62">
        <w:trPr>
          <w:trHeight w:val="523"/>
        </w:trPr>
        <w:tc>
          <w:tcPr>
            <w:tcW w:w="10065" w:type="dxa"/>
            <w:gridSpan w:val="7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Раздел 1. Подготовка к изучению чисел.</w:t>
            </w:r>
          </w:p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Пространственные и временные представления (8 часов)</w:t>
            </w:r>
          </w:p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765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Счет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Предметов.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6E78">
              <w:rPr>
                <w:rFonts w:ascii="Times New Roman" w:eastAsia="Calibri" w:hAnsi="Times New Roman" w:cs="Times New Roman"/>
                <w:i/>
              </w:rPr>
              <w:t>Урок - игра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Презентация «Счет предметов»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Пространственные представления.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6E78">
              <w:rPr>
                <w:rFonts w:ascii="Times New Roman" w:hAnsi="Times New Roman" w:cs="Times New Roman"/>
                <w:i/>
              </w:rPr>
              <w:t xml:space="preserve">Урок </w:t>
            </w:r>
            <w:proofErr w:type="gramStart"/>
            <w:r w:rsidRPr="00316E78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э</w:t>
            </w:r>
            <w:proofErr w:type="gramEnd"/>
            <w:r w:rsidRPr="00316E78">
              <w:rPr>
                <w:rFonts w:ascii="Times New Roman" w:hAnsi="Times New Roman" w:cs="Times New Roman"/>
                <w:i/>
              </w:rPr>
              <w:t>кскурсия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Презентация</w:t>
            </w:r>
            <w:r w:rsidRPr="00D3250E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«Вверху. Внизу. Слева. Справа</w:t>
            </w:r>
            <w:proofErr w:type="gramStart"/>
            <w:r w:rsidRPr="00D3250E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Временные представления.</w:t>
            </w:r>
          </w:p>
          <w:p w:rsidR="00367F62" w:rsidRPr="00316E78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316E78">
              <w:rPr>
                <w:rFonts w:ascii="Times New Roman" w:hAnsi="Times New Roman" w:cs="Times New Roman"/>
                <w:bCs/>
                <w:i/>
              </w:rPr>
              <w:t>Урок - игра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Презентация «Раньше. Позже. Сначала. Потом»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Столько же. Больше. Меньше.</w:t>
            </w:r>
          </w:p>
          <w:p w:rsidR="00367F62" w:rsidRPr="00316E78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316E78">
              <w:rPr>
                <w:rFonts w:ascii="Times New Roman" w:hAnsi="Times New Roman" w:cs="Times New Roman"/>
                <w:bCs/>
                <w:i/>
              </w:rPr>
              <w:t>Урок - игра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набор геометрических фигур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C2494">
              <w:rPr>
                <w:rFonts w:ascii="Times New Roman" w:hAnsi="Times New Roman" w:cs="Times New Roman"/>
                <w:b/>
                <w:bCs/>
              </w:rPr>
              <w:t>На сколько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</w:rPr>
              <w:t xml:space="preserve"> больше (меньше)?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367F62" w:rsidRPr="00316E78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316E78">
              <w:rPr>
                <w:rFonts w:ascii="Times New Roman" w:hAnsi="Times New Roman" w:cs="Times New Roman"/>
                <w:bCs/>
                <w:i/>
              </w:rPr>
              <w:t>Урок- экскурсия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набор геометрических фигур</w:t>
            </w:r>
          </w:p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C2494">
              <w:rPr>
                <w:rFonts w:ascii="Times New Roman" w:hAnsi="Times New Roman" w:cs="Times New Roman"/>
                <w:b/>
                <w:bCs/>
              </w:rPr>
              <w:t>На сколько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</w:rPr>
              <w:t xml:space="preserve"> больше (меньше)?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набор геометрических фигур</w:t>
            </w:r>
          </w:p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4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4"/>
              </w:rPr>
              <w:t>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4036E5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«Устный счет на уроке математики»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7113A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Проверочная работа.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475"/>
        </w:trPr>
        <w:tc>
          <w:tcPr>
            <w:tcW w:w="10065" w:type="dxa"/>
            <w:gridSpan w:val="7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Раздел 2.Числа от 1 до 10.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Число 0. Нумерация (28 часов)</w:t>
            </w:r>
          </w:p>
        </w:tc>
      </w:tr>
      <w:tr w:rsidR="00367F62" w:rsidRPr="008C2494" w:rsidTr="00367F62">
        <w:trPr>
          <w:trHeight w:val="95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Много. Один.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«Один - много»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Числа 1, 2.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3.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Знаки +, –, =.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«Прибавить», «вычесть», «получится».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«Сложение и вычитание»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4.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Длиннее. Короче.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C2494">
              <w:rPr>
                <w:rFonts w:ascii="Times New Roman" w:hAnsi="Times New Roman" w:cs="Times New Roman"/>
                <w:b/>
                <w:bCs/>
              </w:rPr>
              <w:t>Одинаковые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</w:rPr>
              <w:t xml:space="preserve"> по длине.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Набор лент, набор линеек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5.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5.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Комплекты цифр и знаков («математический веер»)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F62" w:rsidRPr="008C249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Числа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от 1 до 5: получение, сравнение, запись,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соотнесение числа и цифры.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Состав числа 5 из двух слагаемых.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«Как люди научились считать и записывать числа»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«Заколдованные цифры»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367F62" w:rsidRPr="008C249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Точка. Линия: кривая, прямая. Отрезок.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Метр  демонстрационный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Ломаная линия. Звено ломаной, вершины.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Закрепление.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«Логические задачи»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Знаки больше, меньше, равно.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367F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проектор, </w:t>
            </w: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Равенство.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Неравенство.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веер»)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Многоугольник.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Геометрические фигуры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Числа 6, 7.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6.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веер»)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Закрепление.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7.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«Число и цифра 7»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</w:t>
            </w:r>
            <w:r w:rsidR="001860FF">
              <w:rPr>
                <w:rFonts w:ascii="Times New Roman" w:hAnsi="Times New Roman" w:cs="Times New Roman"/>
              </w:rPr>
              <w:t>3</w:t>
            </w:r>
            <w:r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Числа 8, 9.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8.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веер»)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Закрепление.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Письмо цифры 9.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веер»)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10. Запись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числа 10.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</w:t>
            </w:r>
            <w:proofErr w:type="gramEnd"/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Числа от 1 до 10.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Закрепление.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«Цифра 10»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8C2494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Числа от 1 до 10.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  <w:r w:rsidRPr="00D3250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«Числа в загадках, пословицах и поговорках».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Сантиметр.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Измерение отрезков в сантиметрах.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67F62" w:rsidRPr="008C249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и цифра 0.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Свойства 0.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Число и цифра 0.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Свойства 0.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«Цифра 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пройдённого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«Что узнали. Чему научились».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проектор, 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1860FF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пройдённого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«Что узнали. Чему научились».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Проверочная работа.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565"/>
        </w:trPr>
        <w:tc>
          <w:tcPr>
            <w:tcW w:w="10065" w:type="dxa"/>
            <w:gridSpan w:val="7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Раздел 3.Числа от 1 до 10. Число 0. Сложение и вычитание(56 часов)</w:t>
            </w:r>
          </w:p>
        </w:tc>
      </w:tr>
      <w:tr w:rsidR="00367F62" w:rsidRPr="008C2494" w:rsidTr="00367F62">
        <w:trPr>
          <w:trHeight w:val="864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Сложение и вычитание вида 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+1,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– 1.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Знаки +, –, =.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644" w:type="dxa"/>
            <w:shd w:val="clear" w:color="auto" w:fill="auto"/>
          </w:tcPr>
          <w:p w:rsidR="00367F62" w:rsidRPr="00AC0950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09F7">
              <w:rPr>
                <w:rFonts w:ascii="Times New Roman" w:eastAsia="Times New Roman" w:hAnsi="Times New Roman" w:cs="Times New Roman"/>
                <w:b/>
                <w:color w:val="000000"/>
              </w:rPr>
              <w:t>Сложение и вычитание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4A09F7">
              <w:rPr>
                <w:rFonts w:ascii="Times New Roman" w:eastAsia="Times New Roman" w:hAnsi="Times New Roman" w:cs="Times New Roman"/>
                <w:b/>
                <w:color w:val="000000"/>
              </w:rPr>
              <w:t>вида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C0950">
              <w:rPr>
                <w:rFonts w:ascii="Times New Roman" w:hAnsi="Times New Roman" w:cs="Times New Roman"/>
                <w:b/>
                <w:bCs/>
              </w:rPr>
              <w:t xml:space="preserve">– 1 –1,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C0950">
              <w:rPr>
                <w:rFonts w:ascii="Times New Roman" w:hAnsi="Times New Roman" w:cs="Times New Roman"/>
                <w:b/>
                <w:bCs/>
              </w:rPr>
              <w:t>+1+1.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367F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09F7">
              <w:rPr>
                <w:rFonts w:ascii="Times New Roman" w:eastAsia="Times New Roman" w:hAnsi="Times New Roman" w:cs="Times New Roman"/>
                <w:b/>
                <w:color w:val="000000"/>
              </w:rPr>
              <w:t>Сложение и вычитание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4A09F7">
              <w:rPr>
                <w:rFonts w:ascii="Times New Roman" w:eastAsia="Times New Roman" w:hAnsi="Times New Roman" w:cs="Times New Roman"/>
                <w:b/>
                <w:color w:val="000000"/>
              </w:rPr>
              <w:t>вида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2494">
              <w:rPr>
                <w:rFonts w:ascii="Times New Roman" w:hAnsi="Times New Roman" w:cs="Times New Roman"/>
                <w:b/>
                <w:bCs/>
              </w:rPr>
              <w:t>+2,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4A09F7">
              <w:rPr>
                <w:rFonts w:ascii="Times New Roman" w:eastAsia="Times New Roman" w:hAnsi="Times New Roman" w:cs="Times New Roman"/>
                <w:b/>
                <w:color w:val="000000"/>
              </w:rPr>
              <w:t>вида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–2.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367F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Слагаемые. Сумма.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Задача.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«Решение задач»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Составление задач на сложение и вычитание по одному рисунку.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8C2494">
              <w:rPr>
                <w:rFonts w:ascii="Times New Roman" w:hAnsi="Times New Roman" w:cs="Times New Roman"/>
                <w:b/>
                <w:bCs/>
              </w:rPr>
              <w:t>+2,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–2.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Составление таблиц.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Присчитывание и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отсчитывание по 2.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Задачи на увеличение (уменьшение) числа на несколько единиц.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 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 «Конфетное вычитание»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4"/>
              </w:rPr>
              <w:t>пройдённого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4"/>
              </w:rPr>
              <w:t>.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«Что узнали.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Проект «Мое любимое число»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A3181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367F62" w:rsidRPr="008C249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Проект «Мое любимое число»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CC73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67F62" w:rsidRPr="008C249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Магнитная доска, </w:t>
            </w: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Комплект  цифр и знаков («математический веер»)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+3,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–3.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Примеры вычислений.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Закрепление. Решение текстовых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Закрепление. Решение текстовых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hAnsi="Times New Roman" w:cs="Times New Roman"/>
                <w:b/>
                <w:bCs/>
              </w:rPr>
              <w:t xml:space="preserve">+ 3. 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Составление таблиц.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CC73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614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Закрепление. Сложение и соответствующие случаи состава чисел.</w:t>
            </w:r>
          </w:p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«Веселая математика»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Закрепление.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«Состав числа 10»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«Состав числа 10»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Проект «Числа вокруг нас»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Проект «Числа вокруг нас»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Проект «Числа вокруг нас»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Проверочная работа «Проверим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себя и оценим свои достижения» (тестовая форма).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F62" w:rsidRPr="008C2494">
              <w:rPr>
                <w:rFonts w:ascii="Times New Roman" w:hAnsi="Times New Roman" w:cs="Times New Roman"/>
              </w:rPr>
              <w:t>.12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Закрепление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</w:rPr>
              <w:t>пройденного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«Давай посчитаем пароходы»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>Задачи на увеличение числа на несколько единиц.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Задачи на уменьшение числа на несколько единиц.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hAnsi="Times New Roman" w:cs="Times New Roman"/>
                <w:b/>
              </w:rPr>
              <w:t xml:space="preserve">+ 4.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Приемы вычислений.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Задачи на разностное сравнение чисел.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CC731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«Загадки про цифры»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5F290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+ 4.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Составление таблиц.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доска, тематическая таблица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5F290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644" w:type="dxa"/>
            <w:shd w:val="clear" w:color="auto" w:fill="auto"/>
          </w:tcPr>
          <w:p w:rsidR="00367F62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Закрепление. Решение задач.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5F290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Перестановка слагаемых.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5F290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Перестановка слагаемых и ее применение </w:t>
            </w:r>
            <w:r w:rsidRPr="008C2494">
              <w:rPr>
                <w:rFonts w:ascii="Times New Roman" w:eastAsia="Calibri" w:hAnsi="Times New Roman" w:cs="Times New Roman"/>
                <w:b/>
              </w:rPr>
              <w:lastRenderedPageBreak/>
              <w:t>для случаев вида + 5, 6, 7, 8, 9.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5F290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Составление таблицы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+ 5, 6, 7, 8, 9.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607AC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Состав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чисел в пределах 10. Закрепление.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«Состав чисел в пределах 10»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607AC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67F62" w:rsidRPr="008C249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Состав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чисел в пределах 10. </w:t>
            </w:r>
            <w:r>
              <w:rPr>
                <w:rFonts w:ascii="Times New Roman" w:eastAsia="Calibri" w:hAnsi="Times New Roman" w:cs="Times New Roman"/>
                <w:b/>
              </w:rPr>
              <w:t>Закрепление.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607AC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367F62" w:rsidRPr="008C249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</w:rPr>
              <w:t>изученного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</w:t>
            </w:r>
            <w:r w:rsidR="00607AC4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  <w:bCs/>
              </w:rPr>
              <w:t xml:space="preserve">Странички </w:t>
            </w:r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hAnsi="Times New Roman" w:cs="Times New Roman"/>
                <w:b/>
                <w:bCs/>
                <w:spacing w:val="-6"/>
              </w:rPr>
              <w:t>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«Математическая сказка о Колобке»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607AC4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Связь между суммой и слагаемыми.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Тематическая таблица, 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8E6C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Уменьшаемое. Вычитаемое.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Разность.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Прием вычитания в случаях «вычесть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из 6, 7».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 xml:space="preserve">Прием вычитания в случаях «вычесть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из 8, 9»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Закрепление. Решение задач.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Игра- тренажер «Собираем ягоды»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Прием вычитания в случаях «вычесть 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из 10».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Килограмм.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«Килограмм»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8E6C96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67F62" w:rsidRPr="008C249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Литр.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«Единица вместимости - литр»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pacing w:val="-6"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 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 Чему научились».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Математическая сказка «Гуси лебеди»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64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Проверочная работа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  <w:i/>
              </w:rPr>
              <w:t>«Проверим себя и оценим свои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>достижения»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(тестовая форма). Анализ результатов.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698"/>
        </w:trPr>
        <w:tc>
          <w:tcPr>
            <w:tcW w:w="10065" w:type="dxa"/>
            <w:gridSpan w:val="7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Раздел 4. Числа от 1 до 20. Нумерация. (12 часов)</w:t>
            </w:r>
          </w:p>
        </w:tc>
      </w:tr>
      <w:tr w:rsidR="00367F62" w:rsidRPr="008C2494" w:rsidTr="00367F62">
        <w:trPr>
          <w:trHeight w:val="845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hAnsi="Times New Roman" w:cs="Times New Roman"/>
                <w:b/>
              </w:rPr>
              <w:t>Названия и последовательность чисел от 10 до 20.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Образование чисел из одного десятка и нескольких единиц.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Запись и чтение чисел.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Тематическая таблица, магнитная доска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Дециметр.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«Длиннее, короче»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Случаи сложения и вычитания, основанные на знании нумерации.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Закрепление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863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</w:t>
            </w:r>
            <w:r w:rsidR="00D863BC">
              <w:rPr>
                <w:rFonts w:ascii="Times New Roman" w:hAnsi="Times New Roman" w:cs="Times New Roman"/>
              </w:rPr>
              <w:t>6</w:t>
            </w:r>
            <w:r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Странички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«Числа от 1 до 10»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Контроль и учет знаний.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F62" w:rsidRPr="008C249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. </w:t>
            </w:r>
            <w:r w:rsidR="00D863BC">
              <w:rPr>
                <w:rFonts w:ascii="Times New Roman" w:eastAsia="Calibri" w:hAnsi="Times New Roman" w:cs="Times New Roman"/>
                <w:b/>
                <w:spacing w:val="-6"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Что узнали. Чему научились».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Повторение. Подготовка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к введению задач в два действия.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Ознакомление с задачей в два действия.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Решение задач в два действия.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410"/>
        </w:trPr>
        <w:tc>
          <w:tcPr>
            <w:tcW w:w="10065" w:type="dxa"/>
            <w:gridSpan w:val="7"/>
            <w:shd w:val="clear" w:color="auto" w:fill="auto"/>
          </w:tcPr>
          <w:p w:rsidR="00367F62" w:rsidRPr="008C2494" w:rsidRDefault="00367F62" w:rsidP="00275B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  <w:b/>
              </w:rPr>
              <w:t>Раздел 5. Числа от 1 до 20. Сложение и вычитание. (22 часа)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835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Общий прием сложения однозначных чисел с переходом через десяток.</w:t>
            </w:r>
          </w:p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Сложение вида </w:t>
            </w:r>
            <w:r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+2,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</w:rPr>
              <w:t>+3.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Сложение вида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+4.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Сложение вида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+ 5.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Сложение вида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+ 6.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Сложение вида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+ 7.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Сложение вида</w:t>
            </w:r>
          </w:p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eastAsia="Calibri" w:hAnsi="Times New Roman" w:cs="Times New Roman"/>
                <w:b/>
              </w:rPr>
              <w:t xml:space="preserve">+ 8, 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+ 9.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 тематическая таблица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Таблица сложения.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Style w:val="af7"/>
                <w:rFonts w:ascii="Times New Roman" w:hAnsi="Times New Roman" w:cs="Times New Roman"/>
                <w:sz w:val="20"/>
                <w:szCs w:val="20"/>
              </w:rPr>
              <w:t>Таблица сложения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Странички </w:t>
            </w:r>
            <w:r w:rsidRPr="008C2494">
              <w:rPr>
                <w:rFonts w:ascii="Times New Roman" w:eastAsia="Calibri" w:hAnsi="Times New Roman" w:cs="Times New Roman"/>
                <w:b/>
                <w:spacing w:val="-4"/>
              </w:rPr>
              <w:t xml:space="preserve">для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4"/>
              </w:rPr>
              <w:t>любознательных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«Считаем с Буратино»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spacing w:val="-6"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 «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 xml:space="preserve">Что узнали. Чему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научились».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«Таблица сложения»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863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</w:t>
            </w:r>
            <w:r w:rsidR="00D863BC">
              <w:rPr>
                <w:rFonts w:ascii="Times New Roman" w:hAnsi="Times New Roman" w:cs="Times New Roman"/>
              </w:rPr>
              <w:t>0</w:t>
            </w:r>
            <w:r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Общие приемы вычитания с переходом через десяток.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275B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11–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12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Вычитание ви</w:t>
            </w:r>
            <w:r>
              <w:rPr>
                <w:rFonts w:ascii="Times New Roman" w:eastAsia="Calibri" w:hAnsi="Times New Roman" w:cs="Times New Roman"/>
                <w:b/>
              </w:rPr>
              <w:t>да 13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367F62" w:rsidRPr="008C249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14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15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16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Вычитание вида 17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>
              <w:rPr>
                <w:rFonts w:ascii="Times New Roman" w:eastAsia="Calibri" w:hAnsi="Times New Roman" w:cs="Times New Roman"/>
                <w:b/>
              </w:rPr>
              <w:t>, 18 –</w:t>
            </w:r>
            <w:r w:rsidRPr="003525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  <w:t>□</w:t>
            </w:r>
            <w:r w:rsidRPr="008C2494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Магнитная доска,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Странички 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для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любознательных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Презентация «Найди числа от 0 до 20»</w:t>
            </w: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Повторение </w:t>
            </w:r>
            <w:proofErr w:type="gramStart"/>
            <w:r w:rsidRPr="008C2494">
              <w:rPr>
                <w:rFonts w:ascii="Times New Roman" w:eastAsia="Calibri" w:hAnsi="Times New Roman" w:cs="Times New Roman"/>
                <w:b/>
              </w:rPr>
              <w:t>пройденного</w:t>
            </w:r>
            <w:proofErr w:type="gramEnd"/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>«Что узнали. Чему</w:t>
            </w:r>
            <w:r w:rsidRPr="008C249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>научились».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pacing w:val="-6"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Проверочная работа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pacing w:val="-6"/>
              </w:rPr>
            </w:pP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«Проверим</w:t>
            </w:r>
            <w:r w:rsidRPr="008C249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себя и оценим свои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 </w:t>
            </w:r>
            <w:r w:rsidRPr="008C2494">
              <w:rPr>
                <w:rFonts w:ascii="Times New Roman" w:eastAsia="Calibri" w:hAnsi="Times New Roman" w:cs="Times New Roman"/>
                <w:b/>
                <w:i/>
                <w:spacing w:val="-6"/>
              </w:rPr>
              <w:t>достижения»</w:t>
            </w: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 xml:space="preserve"> (тестовая форма).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Анализ результатов.</w:t>
            </w:r>
          </w:p>
        </w:tc>
        <w:tc>
          <w:tcPr>
            <w:tcW w:w="2268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 xml:space="preserve">Проект: 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«Математика вокруг нас. Форма, размер, цвет. Узоры и орнаменты».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Итоговое повторение.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Итоговое повторение.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Итоговое повторение.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863BC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Итоговое повторение.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DC2965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8C2494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Итоговое повторение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</w:rPr>
            </w:pPr>
            <w:r w:rsidRPr="008C2494">
              <w:rPr>
                <w:rFonts w:ascii="Times New Roman" w:eastAsia="Calibri" w:hAnsi="Times New Roman" w:cs="Times New Roman"/>
                <w:b/>
              </w:rPr>
              <w:t>«Что узнали, чему научились в 1 классе».</w:t>
            </w:r>
          </w:p>
          <w:p w:rsidR="00367F62" w:rsidRPr="008C2494" w:rsidRDefault="00367F62" w:rsidP="00D3250E">
            <w:pPr>
              <w:spacing w:after="0" w:line="240" w:lineRule="auto"/>
              <w:ind w:right="-108"/>
              <w:rPr>
                <w:rStyle w:val="FontStyle4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134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7F62" w:rsidRPr="00D02222" w:rsidTr="00367F62">
        <w:trPr>
          <w:trHeight w:val="20"/>
        </w:trPr>
        <w:tc>
          <w:tcPr>
            <w:tcW w:w="567" w:type="dxa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249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104" w:type="dxa"/>
            <w:gridSpan w:val="3"/>
            <w:shd w:val="clear" w:color="auto" w:fill="auto"/>
          </w:tcPr>
          <w:p w:rsidR="00367F62" w:rsidRPr="008C2494" w:rsidRDefault="00367F62" w:rsidP="00D3250E">
            <w:pPr>
              <w:spacing w:after="0" w:line="240" w:lineRule="auto"/>
              <w:ind w:right="-108"/>
              <w:rPr>
                <w:rStyle w:val="FontStyle41"/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8C2494">
              <w:rPr>
                <w:rFonts w:ascii="Times New Roman" w:eastAsia="Calibri" w:hAnsi="Times New Roman" w:cs="Times New Roman"/>
                <w:b/>
                <w:spacing w:val="-6"/>
              </w:rPr>
              <w:t>Игра «В мире математики».</w:t>
            </w:r>
          </w:p>
        </w:tc>
        <w:tc>
          <w:tcPr>
            <w:tcW w:w="2268" w:type="dxa"/>
            <w:shd w:val="clear" w:color="auto" w:fill="auto"/>
          </w:tcPr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Ноутбук</w:t>
            </w:r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>ультимедийный</w:t>
            </w:r>
            <w:proofErr w:type="spellEnd"/>
            <w:r w:rsidRPr="00D325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проектор</w:t>
            </w:r>
          </w:p>
          <w:p w:rsidR="00367F62" w:rsidRPr="00D3250E" w:rsidRDefault="00367F62" w:rsidP="00D32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250E">
              <w:rPr>
                <w:rFonts w:ascii="Times New Roman" w:hAnsi="Times New Roman" w:cs="Times New Roman"/>
                <w:sz w:val="20"/>
                <w:szCs w:val="20"/>
              </w:rPr>
              <w:t>Игра «В мире математики»</w:t>
            </w:r>
          </w:p>
        </w:tc>
        <w:tc>
          <w:tcPr>
            <w:tcW w:w="992" w:type="dxa"/>
            <w:shd w:val="clear" w:color="auto" w:fill="auto"/>
          </w:tcPr>
          <w:p w:rsidR="00367F62" w:rsidRPr="00D02222" w:rsidRDefault="00DC2965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67F62" w:rsidRPr="008C249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367F62" w:rsidRPr="00D02222" w:rsidRDefault="00367F62" w:rsidP="00D32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F0A15" w:rsidRPr="004F0A15" w:rsidRDefault="004F0A15" w:rsidP="004F0A15"/>
    <w:p w:rsidR="004F0A15" w:rsidRPr="004F0A15" w:rsidRDefault="004F0A15" w:rsidP="004F0A15"/>
    <w:p w:rsidR="004F0A15" w:rsidRPr="004F0A15" w:rsidRDefault="004F0A15" w:rsidP="004F0A15"/>
    <w:p w:rsidR="004F0A15" w:rsidRPr="004F0A15" w:rsidRDefault="004F0A15" w:rsidP="004F0A15"/>
    <w:p w:rsidR="004F0A15" w:rsidRDefault="004F0A15" w:rsidP="004F0A15"/>
    <w:p w:rsidR="00D3250E" w:rsidRDefault="00D3250E" w:rsidP="004F0A15"/>
    <w:p w:rsidR="00D3250E" w:rsidRDefault="00D3250E" w:rsidP="004F0A15"/>
    <w:p w:rsidR="00D3250E" w:rsidRDefault="00D3250E" w:rsidP="004F0A15"/>
    <w:p w:rsidR="00D3250E" w:rsidRPr="004F0A15" w:rsidRDefault="00D3250E" w:rsidP="004F0A15"/>
    <w:p w:rsidR="004F0A15" w:rsidRPr="004F0A15" w:rsidRDefault="004F0A15" w:rsidP="004F0A15"/>
    <w:sectPr w:rsidR="004F0A15" w:rsidRPr="004F0A15" w:rsidSect="00F216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8622A9"/>
    <w:multiLevelType w:val="hybridMultilevel"/>
    <w:tmpl w:val="0942A44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2B0CFA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3E2A00"/>
    <w:multiLevelType w:val="hybridMultilevel"/>
    <w:tmpl w:val="6D5CDF76"/>
    <w:lvl w:ilvl="0" w:tplc="D97015E6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BE6248"/>
    <w:multiLevelType w:val="hybridMultilevel"/>
    <w:tmpl w:val="690C6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9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2A083E"/>
    <w:multiLevelType w:val="hybridMultilevel"/>
    <w:tmpl w:val="507AA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E90887"/>
    <w:multiLevelType w:val="hybridMultilevel"/>
    <w:tmpl w:val="DC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1B7986"/>
    <w:multiLevelType w:val="hybridMultilevel"/>
    <w:tmpl w:val="CA361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D321CA"/>
    <w:multiLevelType w:val="hybridMultilevel"/>
    <w:tmpl w:val="EEF4B8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0"/>
  </w:num>
  <w:num w:numId="5">
    <w:abstractNumId w:val="1"/>
  </w:num>
  <w:num w:numId="6">
    <w:abstractNumId w:val="9"/>
  </w:num>
  <w:num w:numId="7">
    <w:abstractNumId w:val="13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5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6A4E"/>
    <w:rsid w:val="000A2C09"/>
    <w:rsid w:val="001860FF"/>
    <w:rsid w:val="00275B5B"/>
    <w:rsid w:val="00316BAC"/>
    <w:rsid w:val="00367F62"/>
    <w:rsid w:val="00426A4E"/>
    <w:rsid w:val="004A2A39"/>
    <w:rsid w:val="004F0A15"/>
    <w:rsid w:val="005F2904"/>
    <w:rsid w:val="00607AC4"/>
    <w:rsid w:val="007113AC"/>
    <w:rsid w:val="00866C72"/>
    <w:rsid w:val="008E6C96"/>
    <w:rsid w:val="00985F23"/>
    <w:rsid w:val="00A31816"/>
    <w:rsid w:val="00CC731C"/>
    <w:rsid w:val="00D3250E"/>
    <w:rsid w:val="00D8134A"/>
    <w:rsid w:val="00D863BC"/>
    <w:rsid w:val="00DC2965"/>
    <w:rsid w:val="00F21684"/>
    <w:rsid w:val="00F63758"/>
    <w:rsid w:val="00FE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23"/>
  </w:style>
  <w:style w:type="paragraph" w:styleId="1">
    <w:name w:val="heading 1"/>
    <w:basedOn w:val="a"/>
    <w:next w:val="a"/>
    <w:link w:val="10"/>
    <w:qFormat/>
    <w:rsid w:val="00367F6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0">
    <w:name w:val="heading 2"/>
    <w:basedOn w:val="a"/>
    <w:next w:val="a"/>
    <w:link w:val="21"/>
    <w:qFormat/>
    <w:rsid w:val="00367F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7F62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367F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67F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67F6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367F6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367F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67F62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F0A1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t61">
    <w:name w:val="t61"/>
    <w:basedOn w:val="a0"/>
    <w:rsid w:val="004F0A15"/>
    <w:rPr>
      <w:rFonts w:ascii="Times New Roman" w:hAnsi="Times New Roman" w:cs="Times New Roman" w:hint="default"/>
      <w:color w:val="000000"/>
      <w:sz w:val="24"/>
      <w:szCs w:val="24"/>
    </w:rPr>
  </w:style>
  <w:style w:type="paragraph" w:styleId="a4">
    <w:name w:val="Title"/>
    <w:basedOn w:val="a"/>
    <w:next w:val="a"/>
    <w:link w:val="a5"/>
    <w:qFormat/>
    <w:rsid w:val="004F0A15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character" w:customStyle="1" w:styleId="a5">
    <w:name w:val="Название Знак"/>
    <w:basedOn w:val="a0"/>
    <w:link w:val="a4"/>
    <w:rsid w:val="004F0A15"/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paragraph" w:styleId="a6">
    <w:name w:val="List Paragraph"/>
    <w:basedOn w:val="a"/>
    <w:qFormat/>
    <w:rsid w:val="004F0A1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ext">
    <w:name w:val="text"/>
    <w:basedOn w:val="a"/>
    <w:rsid w:val="00F6375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367F6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">
    <w:name w:val="Заголовок 2 Знак"/>
    <w:basedOn w:val="a0"/>
    <w:link w:val="20"/>
    <w:rsid w:val="00367F6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67F62"/>
    <w:rPr>
      <w:rFonts w:ascii="Tahoma" w:eastAsia="Times New Roman" w:hAnsi="Tahoma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rsid w:val="00367F6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67F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67F62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367F62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367F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67F62"/>
    <w:rPr>
      <w:rFonts w:ascii="Arial" w:eastAsia="Times New Roman" w:hAnsi="Arial" w:cs="Arial"/>
    </w:rPr>
  </w:style>
  <w:style w:type="table" w:styleId="a7">
    <w:name w:val="Table Grid"/>
    <w:basedOn w:val="a1"/>
    <w:rsid w:val="00367F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367F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67F6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67F62"/>
  </w:style>
  <w:style w:type="paragraph" w:styleId="ab">
    <w:name w:val="Normal (Web)"/>
    <w:basedOn w:val="a"/>
    <w:uiPriority w:val="99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367F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367F62"/>
    <w:rPr>
      <w:rFonts w:ascii="Times New Roman" w:eastAsia="Times New Roman" w:hAnsi="Times New Roman" w:cs="Times New Roman"/>
      <w:sz w:val="28"/>
      <w:szCs w:val="24"/>
    </w:rPr>
  </w:style>
  <w:style w:type="paragraph" w:customStyle="1" w:styleId="msg-header-from">
    <w:name w:val="msg-header-from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сноски Знак"/>
    <w:basedOn w:val="a0"/>
    <w:link w:val="af"/>
    <w:semiHidden/>
    <w:rsid w:val="00367F62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367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f"/>
    <w:uiPriority w:val="99"/>
    <w:semiHidden/>
    <w:rsid w:val="00367F62"/>
    <w:rPr>
      <w:sz w:val="20"/>
      <w:szCs w:val="20"/>
    </w:rPr>
  </w:style>
  <w:style w:type="paragraph" w:styleId="22">
    <w:name w:val="Body Text 2"/>
    <w:basedOn w:val="a"/>
    <w:link w:val="23"/>
    <w:rsid w:val="00367F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367F62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rsid w:val="00367F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367F62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rsid w:val="00367F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367F62"/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67F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rsid w:val="00367F62"/>
    <w:rPr>
      <w:color w:val="0000FF"/>
      <w:u w:val="single"/>
    </w:rPr>
  </w:style>
  <w:style w:type="paragraph" w:styleId="af6">
    <w:name w:val="Balloon Text"/>
    <w:basedOn w:val="a"/>
    <w:link w:val="af7"/>
    <w:semiHidden/>
    <w:unhideWhenUsed/>
    <w:rsid w:val="00367F62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semiHidden/>
    <w:rsid w:val="00367F62"/>
    <w:rPr>
      <w:rFonts w:ascii="Tahoma" w:eastAsia="Calibri" w:hAnsi="Tahoma" w:cs="Tahoma"/>
      <w:sz w:val="16"/>
      <w:szCs w:val="16"/>
      <w:lang w:eastAsia="en-US"/>
    </w:rPr>
  </w:style>
  <w:style w:type="paragraph" w:customStyle="1" w:styleId="Style6">
    <w:name w:val="Style6"/>
    <w:basedOn w:val="a"/>
    <w:rsid w:val="00367F62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367F62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367F62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367F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367F62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367F62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367F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8">
    <w:name w:val="Схема документа Знак"/>
    <w:link w:val="af9"/>
    <w:semiHidden/>
    <w:rsid w:val="00367F62"/>
    <w:rPr>
      <w:rFonts w:ascii="Tahoma" w:hAnsi="Tahoma"/>
      <w:shd w:val="clear" w:color="auto" w:fill="000080"/>
    </w:rPr>
  </w:style>
  <w:style w:type="paragraph" w:styleId="af9">
    <w:name w:val="Document Map"/>
    <w:basedOn w:val="a"/>
    <w:link w:val="af8"/>
    <w:semiHidden/>
    <w:rsid w:val="00367F62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link w:val="af9"/>
    <w:uiPriority w:val="99"/>
    <w:semiHidden/>
    <w:rsid w:val="00367F62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367F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character" w:styleId="afa">
    <w:name w:val="Strong"/>
    <w:qFormat/>
    <w:rsid w:val="00367F62"/>
    <w:rPr>
      <w:b/>
      <w:bCs/>
    </w:rPr>
  </w:style>
  <w:style w:type="paragraph" w:customStyle="1" w:styleId="body">
    <w:name w:val="body"/>
    <w:basedOn w:val="a"/>
    <w:rsid w:val="00367F6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Emphasis"/>
    <w:qFormat/>
    <w:rsid w:val="00367F62"/>
    <w:rPr>
      <w:i/>
      <w:iCs/>
    </w:rPr>
  </w:style>
  <w:style w:type="paragraph" w:styleId="24">
    <w:name w:val="Body Text Indent 2"/>
    <w:basedOn w:val="a"/>
    <w:link w:val="25"/>
    <w:rsid w:val="00367F6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367F62"/>
    <w:rPr>
      <w:rFonts w:ascii="Times New Roman" w:eastAsia="Times New Roman" w:hAnsi="Times New Roman" w:cs="Times New Roman"/>
      <w:sz w:val="28"/>
      <w:szCs w:val="24"/>
    </w:rPr>
  </w:style>
  <w:style w:type="paragraph" w:customStyle="1" w:styleId="afc">
    <w:name w:val="Знак"/>
    <w:basedOn w:val="a"/>
    <w:rsid w:val="00367F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367F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367F62"/>
  </w:style>
  <w:style w:type="paragraph" w:customStyle="1" w:styleId="c15c0">
    <w:name w:val="c15 c0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367F62"/>
  </w:style>
  <w:style w:type="character" w:customStyle="1" w:styleId="c35c21">
    <w:name w:val="c35 c21"/>
    <w:basedOn w:val="a0"/>
    <w:rsid w:val="00367F62"/>
  </w:style>
  <w:style w:type="paragraph" w:customStyle="1" w:styleId="c32c0">
    <w:name w:val="c32 c0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c8c9">
    <w:name w:val="c21 c8 c9"/>
    <w:basedOn w:val="a0"/>
    <w:rsid w:val="00367F62"/>
  </w:style>
  <w:style w:type="paragraph" w:customStyle="1" w:styleId="c0c32">
    <w:name w:val="c0 c32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67F62"/>
  </w:style>
  <w:style w:type="character" w:customStyle="1" w:styleId="c1c24c7">
    <w:name w:val="c1 c24 c7"/>
    <w:basedOn w:val="a0"/>
    <w:rsid w:val="00367F62"/>
  </w:style>
  <w:style w:type="paragraph" w:customStyle="1" w:styleId="c7">
    <w:name w:val="c7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12">
    <w:name w:val="c1 c12"/>
    <w:basedOn w:val="a0"/>
    <w:rsid w:val="00367F62"/>
  </w:style>
  <w:style w:type="character" w:customStyle="1" w:styleId="c1c12c3">
    <w:name w:val="c1 c12 c3"/>
    <w:basedOn w:val="a0"/>
    <w:rsid w:val="00367F62"/>
  </w:style>
  <w:style w:type="character" w:customStyle="1" w:styleId="c1c3">
    <w:name w:val="c1 c3"/>
    <w:basedOn w:val="a0"/>
    <w:rsid w:val="00367F62"/>
  </w:style>
  <w:style w:type="paragraph" w:customStyle="1" w:styleId="13">
    <w:name w:val="Стиль1"/>
    <w:basedOn w:val="a"/>
    <w:rsid w:val="00367F62"/>
    <w:pPr>
      <w:spacing w:after="0" w:line="240" w:lineRule="auto"/>
      <w:jc w:val="both"/>
    </w:pPr>
    <w:rPr>
      <w:rFonts w:ascii="Arial" w:eastAsia="Times New Roman" w:hAnsi="Arial" w:cs="Arial"/>
      <w:color w:val="444444"/>
    </w:rPr>
  </w:style>
  <w:style w:type="paragraph" w:customStyle="1" w:styleId="26">
    <w:name w:val="Стиль2"/>
    <w:basedOn w:val="a"/>
    <w:rsid w:val="00367F62"/>
    <w:pPr>
      <w:spacing w:after="0" w:line="240" w:lineRule="auto"/>
      <w:ind w:firstLine="708"/>
      <w:jc w:val="both"/>
    </w:pPr>
    <w:rPr>
      <w:rFonts w:ascii="Arial" w:eastAsia="Times New Roman" w:hAnsi="Arial" w:cs="Arial"/>
    </w:rPr>
  </w:style>
  <w:style w:type="paragraph" w:customStyle="1" w:styleId="western">
    <w:name w:val="western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367F6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367F62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9">
    <w:name w:val="Font Style19"/>
    <w:rsid w:val="00367F62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rsid w:val="00367F62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367F62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a"/>
    <w:rsid w:val="00367F62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,Знак2 Знак Знак,Знак2 Знак1,Знак2 Знак,Знак2"/>
    <w:basedOn w:val="a"/>
    <w:link w:val="HTML2"/>
    <w:rsid w:val="00367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F62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,Знак2 Знак Знак Знак,Знак2 Знак1 Знак,Знак2 Знак Знак1,Знак2 Знак2"/>
    <w:link w:val="HTML"/>
    <w:rsid w:val="00367F62"/>
    <w:rPr>
      <w:rFonts w:ascii="Courier New" w:eastAsia="Times New Roman" w:hAnsi="Courier New" w:cs="Courier New"/>
      <w:sz w:val="24"/>
      <w:szCs w:val="24"/>
    </w:rPr>
  </w:style>
  <w:style w:type="paragraph" w:customStyle="1" w:styleId="Style12">
    <w:name w:val="Style12"/>
    <w:basedOn w:val="a"/>
    <w:rsid w:val="00367F62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styleId="afd">
    <w:name w:val="List"/>
    <w:basedOn w:val="a"/>
    <w:rsid w:val="00367F6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List 2"/>
    <w:basedOn w:val="a"/>
    <w:rsid w:val="00367F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"/>
    <w:rsid w:val="00367F6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8">
    <w:name w:val="List Continue 2"/>
    <w:basedOn w:val="a"/>
    <w:rsid w:val="00367F62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">
    <w:name w:val="Внутренний адрес"/>
    <w:basedOn w:val="a"/>
    <w:rsid w:val="00367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caption"/>
    <w:basedOn w:val="a"/>
    <w:next w:val="a"/>
    <w:qFormat/>
    <w:rsid w:val="00367F6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0">
    <w:name w:val="Body Text First Indent"/>
    <w:basedOn w:val="ac"/>
    <w:link w:val="aff1"/>
    <w:rsid w:val="00367F62"/>
    <w:pPr>
      <w:spacing w:after="120"/>
      <w:ind w:firstLine="210"/>
    </w:pPr>
    <w:rPr>
      <w:sz w:val="24"/>
    </w:rPr>
  </w:style>
  <w:style w:type="character" w:customStyle="1" w:styleId="aff1">
    <w:name w:val="Красная строка Знак"/>
    <w:basedOn w:val="ad"/>
    <w:link w:val="aff0"/>
    <w:rsid w:val="00367F62"/>
    <w:rPr>
      <w:sz w:val="24"/>
    </w:rPr>
  </w:style>
  <w:style w:type="paragraph" w:styleId="29">
    <w:name w:val="Body Text First Indent 2"/>
    <w:basedOn w:val="af2"/>
    <w:link w:val="2a"/>
    <w:rsid w:val="00367F62"/>
    <w:pPr>
      <w:ind w:firstLine="210"/>
    </w:pPr>
  </w:style>
  <w:style w:type="character" w:customStyle="1" w:styleId="2a">
    <w:name w:val="Красная строка 2 Знак"/>
    <w:basedOn w:val="af3"/>
    <w:link w:val="29"/>
    <w:rsid w:val="00367F62"/>
  </w:style>
  <w:style w:type="paragraph" w:customStyle="1" w:styleId="31">
    <w:name w:val="Стиль3"/>
    <w:basedOn w:val="a"/>
    <w:link w:val="32"/>
    <w:rsid w:val="00367F62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</w:rPr>
  </w:style>
  <w:style w:type="character" w:customStyle="1" w:styleId="32">
    <w:name w:val="Стиль3 Знак"/>
    <w:link w:val="31"/>
    <w:rsid w:val="00367F62"/>
    <w:rPr>
      <w:rFonts w:ascii="Arial" w:eastAsia="Times New Roman" w:hAnsi="Arial" w:cs="Times New Roman"/>
      <w:bCs/>
      <w:iCs/>
      <w:sz w:val="20"/>
      <w:szCs w:val="20"/>
    </w:rPr>
  </w:style>
  <w:style w:type="paragraph" w:styleId="33">
    <w:name w:val="Body Text 3"/>
    <w:basedOn w:val="a"/>
    <w:link w:val="34"/>
    <w:rsid w:val="00367F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67F62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Заголовок 3+"/>
    <w:basedOn w:val="a"/>
    <w:rsid w:val="00367F6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ag11">
    <w:name w:val="Zag_11"/>
    <w:rsid w:val="00367F62"/>
  </w:style>
  <w:style w:type="character" w:customStyle="1" w:styleId="c3c22">
    <w:name w:val="c3 c22"/>
    <w:basedOn w:val="a0"/>
    <w:rsid w:val="00367F62"/>
  </w:style>
  <w:style w:type="character" w:customStyle="1" w:styleId="c3">
    <w:name w:val="c3"/>
    <w:basedOn w:val="a0"/>
    <w:rsid w:val="00367F62"/>
  </w:style>
  <w:style w:type="paragraph" w:customStyle="1" w:styleId="41">
    <w:name w:val="Стиль4"/>
    <w:basedOn w:val="a"/>
    <w:rsid w:val="00367F62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</w:rPr>
  </w:style>
  <w:style w:type="paragraph" w:customStyle="1" w:styleId="Style13">
    <w:name w:val="Style13"/>
    <w:basedOn w:val="a"/>
    <w:rsid w:val="00367F62"/>
    <w:pPr>
      <w:widowControl w:val="0"/>
      <w:autoSpaceDE w:val="0"/>
      <w:autoSpaceDN w:val="0"/>
      <w:adjustRightInd w:val="0"/>
      <w:spacing w:after="0" w:line="235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rsid w:val="00367F62"/>
    <w:rPr>
      <w:rFonts w:ascii="Sylfaen" w:hAnsi="Sylfaen" w:cs="Sylfaen"/>
      <w:sz w:val="32"/>
      <w:szCs w:val="32"/>
    </w:rPr>
  </w:style>
  <w:style w:type="paragraph" w:customStyle="1" w:styleId="Style22">
    <w:name w:val="Style22"/>
    <w:basedOn w:val="a"/>
    <w:rsid w:val="00367F6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6">
    <w:name w:val="Body Text Indent 3"/>
    <w:basedOn w:val="a"/>
    <w:link w:val="37"/>
    <w:rsid w:val="00367F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367F62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367F62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Style18">
    <w:name w:val="Style18"/>
    <w:basedOn w:val="a"/>
    <w:rsid w:val="00367F62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367F62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367F62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rsid w:val="00367F62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42">
    <w:name w:val="Font Style42"/>
    <w:rsid w:val="00367F62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rsid w:val="00367F62"/>
    <w:rPr>
      <w:rFonts w:ascii="Palatino Linotype" w:hAnsi="Palatino Linotype" w:cs="Palatino Linotype"/>
      <w:sz w:val="20"/>
      <w:szCs w:val="20"/>
    </w:rPr>
  </w:style>
  <w:style w:type="character" w:customStyle="1" w:styleId="FontStyle60">
    <w:name w:val="Font Style60"/>
    <w:rsid w:val="00367F62"/>
    <w:rPr>
      <w:rFonts w:ascii="Arial" w:hAnsi="Arial" w:cs="Arial"/>
      <w:sz w:val="26"/>
      <w:szCs w:val="26"/>
    </w:rPr>
  </w:style>
  <w:style w:type="character" w:customStyle="1" w:styleId="FontStyle43">
    <w:name w:val="Font Style43"/>
    <w:rsid w:val="00367F62"/>
    <w:rPr>
      <w:rFonts w:ascii="Microsoft Sans Serif" w:hAnsi="Microsoft Sans Serif" w:cs="Microsoft Sans Serif"/>
      <w:sz w:val="16"/>
      <w:szCs w:val="16"/>
    </w:rPr>
  </w:style>
  <w:style w:type="paragraph" w:customStyle="1" w:styleId="Zag2">
    <w:name w:val="Zag_2"/>
    <w:basedOn w:val="a"/>
    <w:rsid w:val="00367F62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Style16">
    <w:name w:val="Style16"/>
    <w:basedOn w:val="a"/>
    <w:rsid w:val="00367F62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rsid w:val="00367F62"/>
    <w:rPr>
      <w:rFonts w:ascii="Trebuchet MS" w:hAnsi="Trebuchet MS" w:cs="Trebuchet MS"/>
      <w:sz w:val="22"/>
      <w:szCs w:val="22"/>
    </w:rPr>
  </w:style>
  <w:style w:type="character" w:styleId="aff2">
    <w:name w:val="FollowedHyperlink"/>
    <w:rsid w:val="00367F62"/>
    <w:rPr>
      <w:color w:val="800080"/>
      <w:u w:val="single"/>
    </w:rPr>
  </w:style>
  <w:style w:type="paragraph" w:customStyle="1" w:styleId="Style35">
    <w:name w:val="Style35"/>
    <w:basedOn w:val="a"/>
    <w:rsid w:val="00367F62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367F62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367F62"/>
    <w:rPr>
      <w:rFonts w:ascii="Sylfaen" w:hAnsi="Sylfaen" w:cs="Sylfaen"/>
      <w:b/>
      <w:bCs/>
      <w:sz w:val="28"/>
      <w:szCs w:val="28"/>
    </w:rPr>
  </w:style>
  <w:style w:type="paragraph" w:customStyle="1" w:styleId="Style25">
    <w:name w:val="Style25"/>
    <w:basedOn w:val="a"/>
    <w:rsid w:val="00367F62"/>
    <w:pPr>
      <w:widowControl w:val="0"/>
      <w:autoSpaceDE w:val="0"/>
      <w:autoSpaceDN w:val="0"/>
      <w:adjustRightInd w:val="0"/>
      <w:spacing w:after="0" w:line="221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367F62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kmisc">
    <w:name w:val="bk_misc"/>
    <w:basedOn w:val="a"/>
    <w:rsid w:val="0036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0">
    <w:name w:val="Знак Знак23"/>
    <w:rsid w:val="00367F62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20">
    <w:name w:val="Знак Знак22"/>
    <w:rsid w:val="00367F6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10">
    <w:name w:val="Знак Знак21"/>
    <w:rsid w:val="00367F62"/>
    <w:rPr>
      <w:rFonts w:ascii="Tahoma" w:hAnsi="Tahoma"/>
      <w:sz w:val="16"/>
      <w:szCs w:val="16"/>
      <w:lang w:eastAsia="ru-RU" w:bidi="ar-SA"/>
    </w:rPr>
  </w:style>
  <w:style w:type="character" w:customStyle="1" w:styleId="18">
    <w:name w:val="Знак Знак18"/>
    <w:rsid w:val="00367F62"/>
    <w:rPr>
      <w:sz w:val="24"/>
      <w:szCs w:val="24"/>
      <w:lang w:eastAsia="ru-RU" w:bidi="ar-SA"/>
    </w:rPr>
  </w:style>
  <w:style w:type="character" w:customStyle="1" w:styleId="17">
    <w:name w:val="Знак Знак17"/>
    <w:rsid w:val="00367F62"/>
    <w:rPr>
      <w:sz w:val="24"/>
      <w:szCs w:val="24"/>
      <w:lang w:eastAsia="ru-RU" w:bidi="ar-SA"/>
    </w:rPr>
  </w:style>
  <w:style w:type="paragraph" w:customStyle="1" w:styleId="Style46">
    <w:name w:val="Style46"/>
    <w:basedOn w:val="a"/>
    <w:rsid w:val="00367F62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97">
    <w:name w:val="Font Style97"/>
    <w:rsid w:val="00367F62"/>
    <w:rPr>
      <w:rFonts w:ascii="Arial Black" w:hAnsi="Arial Black" w:cs="Arial Black"/>
      <w:sz w:val="16"/>
      <w:szCs w:val="16"/>
    </w:rPr>
  </w:style>
  <w:style w:type="paragraph" w:styleId="aff3">
    <w:name w:val="endnote text"/>
    <w:basedOn w:val="a"/>
    <w:link w:val="aff4"/>
    <w:rsid w:val="00367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367F62"/>
    <w:rPr>
      <w:rFonts w:ascii="Times New Roman" w:eastAsia="Times New Roman" w:hAnsi="Times New Roman" w:cs="Times New Roman"/>
      <w:sz w:val="20"/>
      <w:szCs w:val="20"/>
    </w:rPr>
  </w:style>
  <w:style w:type="character" w:styleId="aff5">
    <w:name w:val="endnote reference"/>
    <w:rsid w:val="00367F62"/>
    <w:rPr>
      <w:vertAlign w:val="superscript"/>
    </w:rPr>
  </w:style>
  <w:style w:type="paragraph" w:customStyle="1" w:styleId="aff6">
    <w:name w:val="Новый"/>
    <w:basedOn w:val="a"/>
    <w:rsid w:val="00367F6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4">
    <w:name w:val="Абзац списка1"/>
    <w:basedOn w:val="a"/>
    <w:qFormat/>
    <w:rsid w:val="00367F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rsid w:val="00367F62"/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extended-textshort">
    <w:name w:val="extended-text__short"/>
    <w:basedOn w:val="a0"/>
    <w:rsid w:val="00367F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3340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2020-09-06T12:03:00Z</dcterms:created>
  <dcterms:modified xsi:type="dcterms:W3CDTF">2021-03-26T03:14:00Z</dcterms:modified>
</cp:coreProperties>
</file>